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3D8C5" w14:textId="77777777" w:rsidR="00297135" w:rsidRPr="004929D3" w:rsidRDefault="004929D3">
      <w:pPr>
        <w:pStyle w:val="Title"/>
        <w:rPr>
          <w:rFonts w:cstheme="majorHAnsi"/>
        </w:rPr>
      </w:pPr>
      <w:r w:rsidRPr="004929D3">
        <w:rPr>
          <w:rFonts w:cstheme="majorHAnsi"/>
        </w:rPr>
        <w:t>Patient Information Guide: Male Menopause &amp; Enclomiphene</w:t>
      </w:r>
    </w:p>
    <w:p w14:paraId="66CFE0D8" w14:textId="77777777" w:rsidR="00297135" w:rsidRPr="004929D3" w:rsidRDefault="004929D3">
      <w:pPr>
        <w:rPr>
          <w:rFonts w:asciiTheme="majorHAnsi" w:hAnsiTheme="majorHAnsi" w:cstheme="majorHAnsi"/>
        </w:rPr>
      </w:pPr>
      <w:r w:rsidRPr="004929D3">
        <w:rPr>
          <w:rFonts w:asciiTheme="majorHAnsi" w:hAnsiTheme="majorHAnsi" w:cstheme="majorHAnsi"/>
        </w:rPr>
        <w:t xml:space="preserve">Male menopause, also known as andropause, refers to a natural decrease in testosterone levels as men age, usually starting around age 40. This hormonal shift can lead to symptoms like fatigue, low </w:t>
      </w:r>
      <w:r w:rsidRPr="004929D3">
        <w:rPr>
          <w:rFonts w:asciiTheme="majorHAnsi" w:hAnsiTheme="majorHAnsi" w:cstheme="majorHAnsi"/>
        </w:rPr>
        <w:t>libido, depression, and muscle loss. Fortunately, treatments like Enclomiphene can help restore hormonal balance.</w:t>
      </w:r>
    </w:p>
    <w:p w14:paraId="4FF1B228" w14:textId="77777777" w:rsidR="00297135" w:rsidRPr="004929D3" w:rsidRDefault="004929D3">
      <w:pPr>
        <w:pStyle w:val="Heading1"/>
        <w:rPr>
          <w:rFonts w:cstheme="majorHAnsi"/>
        </w:rPr>
      </w:pPr>
      <w:r w:rsidRPr="004929D3">
        <w:rPr>
          <w:rFonts w:cstheme="majorHAnsi"/>
        </w:rPr>
        <w:t>Common Symptoms of Male Menopause (Andropause)</w:t>
      </w:r>
    </w:p>
    <w:p w14:paraId="064C93C2" w14:textId="77777777" w:rsidR="00297135" w:rsidRPr="004929D3" w:rsidRDefault="004929D3">
      <w:pPr>
        <w:rPr>
          <w:rFonts w:asciiTheme="majorHAnsi" w:hAnsiTheme="majorHAnsi" w:cstheme="majorHAnsi"/>
        </w:rPr>
      </w:pPr>
      <w:r w:rsidRPr="004929D3">
        <w:rPr>
          <w:rFonts w:asciiTheme="majorHAnsi" w:hAnsiTheme="majorHAnsi" w:cstheme="majorHAnsi"/>
        </w:rPr>
        <w:t>- Fatigue and low energy</w:t>
      </w:r>
      <w:r w:rsidRPr="004929D3">
        <w:rPr>
          <w:rFonts w:asciiTheme="majorHAnsi" w:hAnsiTheme="majorHAnsi" w:cstheme="majorHAnsi"/>
        </w:rPr>
        <w:br/>
        <w:t>- Reduced libido</w:t>
      </w:r>
      <w:r w:rsidRPr="004929D3">
        <w:rPr>
          <w:rFonts w:asciiTheme="majorHAnsi" w:hAnsiTheme="majorHAnsi" w:cstheme="majorHAnsi"/>
        </w:rPr>
        <w:br/>
        <w:t>- Erectile dysfunction</w:t>
      </w:r>
      <w:r w:rsidRPr="004929D3">
        <w:rPr>
          <w:rFonts w:asciiTheme="majorHAnsi" w:hAnsiTheme="majorHAnsi" w:cstheme="majorHAnsi"/>
        </w:rPr>
        <w:br/>
        <w:t>- Mood swings or depression</w:t>
      </w:r>
      <w:r w:rsidRPr="004929D3">
        <w:rPr>
          <w:rFonts w:asciiTheme="majorHAnsi" w:hAnsiTheme="majorHAnsi" w:cstheme="majorHAnsi"/>
        </w:rPr>
        <w:br/>
        <w:t xml:space="preserve">- </w:t>
      </w:r>
      <w:r w:rsidRPr="004929D3">
        <w:rPr>
          <w:rFonts w:asciiTheme="majorHAnsi" w:hAnsiTheme="majorHAnsi" w:cstheme="majorHAnsi"/>
        </w:rPr>
        <w:t>Muscle loss</w:t>
      </w:r>
      <w:r w:rsidRPr="004929D3">
        <w:rPr>
          <w:rFonts w:asciiTheme="majorHAnsi" w:hAnsiTheme="majorHAnsi" w:cstheme="majorHAnsi"/>
        </w:rPr>
        <w:br/>
        <w:t>- Weight gain</w:t>
      </w:r>
      <w:r w:rsidRPr="004929D3">
        <w:rPr>
          <w:rFonts w:asciiTheme="majorHAnsi" w:hAnsiTheme="majorHAnsi" w:cstheme="majorHAnsi"/>
        </w:rPr>
        <w:br/>
        <w:t>- Poor sleep</w:t>
      </w:r>
      <w:r w:rsidRPr="004929D3">
        <w:rPr>
          <w:rFonts w:asciiTheme="majorHAnsi" w:hAnsiTheme="majorHAnsi" w:cstheme="majorHAnsi"/>
        </w:rPr>
        <w:br/>
        <w:t>- Decreased motivation</w:t>
      </w:r>
      <w:r w:rsidRPr="004929D3">
        <w:rPr>
          <w:rFonts w:asciiTheme="majorHAnsi" w:hAnsiTheme="majorHAnsi" w:cstheme="majorHAnsi"/>
        </w:rPr>
        <w:br/>
        <w:t>- Loss of bone density</w:t>
      </w:r>
    </w:p>
    <w:p w14:paraId="42CD2A2E" w14:textId="77777777" w:rsidR="00297135" w:rsidRPr="004929D3" w:rsidRDefault="004929D3">
      <w:pPr>
        <w:pStyle w:val="Heading1"/>
        <w:rPr>
          <w:rFonts w:cstheme="majorHAnsi"/>
        </w:rPr>
      </w:pPr>
      <w:r w:rsidRPr="004929D3">
        <w:rPr>
          <w:rFonts w:cstheme="majorHAnsi"/>
        </w:rPr>
        <w:t>What Is Enclomiphene?</w:t>
      </w:r>
    </w:p>
    <w:p w14:paraId="53D80319" w14:textId="77777777" w:rsidR="00297135" w:rsidRPr="004929D3" w:rsidRDefault="004929D3">
      <w:pPr>
        <w:rPr>
          <w:rFonts w:asciiTheme="majorHAnsi" w:hAnsiTheme="majorHAnsi" w:cstheme="majorHAnsi"/>
        </w:rPr>
      </w:pPr>
      <w:r w:rsidRPr="004929D3">
        <w:rPr>
          <w:rFonts w:asciiTheme="majorHAnsi" w:hAnsiTheme="majorHAnsi" w:cstheme="majorHAnsi"/>
        </w:rPr>
        <w:t>Enclomiphene is an oral medication classified as a selective estrogen receptor modulator (SERM). It works by stimulating the body's natural testoster</w:t>
      </w:r>
      <w:r w:rsidRPr="004929D3">
        <w:rPr>
          <w:rFonts w:asciiTheme="majorHAnsi" w:hAnsiTheme="majorHAnsi" w:cstheme="majorHAnsi"/>
        </w:rPr>
        <w:t>one production. Unlike traditional testosterone replacement therapy (TRT), Enclomiphene supports fertility by maintaining sperm production.</w:t>
      </w:r>
    </w:p>
    <w:p w14:paraId="20FBAE80" w14:textId="77777777" w:rsidR="00297135" w:rsidRPr="004929D3" w:rsidRDefault="004929D3">
      <w:pPr>
        <w:pStyle w:val="Heading1"/>
        <w:rPr>
          <w:rFonts w:cstheme="majorHAnsi"/>
        </w:rPr>
      </w:pPr>
      <w:r w:rsidRPr="004929D3">
        <w:rPr>
          <w:rFonts w:cstheme="majorHAnsi"/>
        </w:rPr>
        <w:t>Benefits of Enclomiphene</w:t>
      </w:r>
    </w:p>
    <w:p w14:paraId="726224DC" w14:textId="77777777" w:rsidR="00297135" w:rsidRPr="004929D3" w:rsidRDefault="004929D3">
      <w:pPr>
        <w:rPr>
          <w:rFonts w:asciiTheme="majorHAnsi" w:hAnsiTheme="majorHAnsi" w:cstheme="majorHAnsi"/>
        </w:rPr>
      </w:pPr>
      <w:r w:rsidRPr="004929D3">
        <w:rPr>
          <w:rFonts w:asciiTheme="majorHAnsi" w:hAnsiTheme="majorHAnsi" w:cstheme="majorHAnsi"/>
        </w:rPr>
        <w:t>- Naturally boosts testosterone levels</w:t>
      </w:r>
      <w:r w:rsidRPr="004929D3">
        <w:rPr>
          <w:rFonts w:asciiTheme="majorHAnsi" w:hAnsiTheme="majorHAnsi" w:cstheme="majorHAnsi"/>
        </w:rPr>
        <w:br/>
        <w:t>- Helps preserve fertility</w:t>
      </w:r>
      <w:r w:rsidRPr="004929D3">
        <w:rPr>
          <w:rFonts w:asciiTheme="majorHAnsi" w:hAnsiTheme="majorHAnsi" w:cstheme="majorHAnsi"/>
        </w:rPr>
        <w:br/>
        <w:t>- Avoids testicular shrin</w:t>
      </w:r>
      <w:r w:rsidRPr="004929D3">
        <w:rPr>
          <w:rFonts w:asciiTheme="majorHAnsi" w:hAnsiTheme="majorHAnsi" w:cstheme="majorHAnsi"/>
        </w:rPr>
        <w:t>kage</w:t>
      </w:r>
      <w:r w:rsidRPr="004929D3">
        <w:rPr>
          <w:rFonts w:asciiTheme="majorHAnsi" w:hAnsiTheme="majorHAnsi" w:cstheme="majorHAnsi"/>
        </w:rPr>
        <w:br/>
        <w:t>- Improves energy, mood, and libido</w:t>
      </w:r>
      <w:r w:rsidRPr="004929D3">
        <w:rPr>
          <w:rFonts w:asciiTheme="majorHAnsi" w:hAnsiTheme="majorHAnsi" w:cstheme="majorHAnsi"/>
        </w:rPr>
        <w:br/>
        <w:t>- Supports muscle mass and bone health</w:t>
      </w:r>
    </w:p>
    <w:p w14:paraId="3A2D0D40" w14:textId="77777777" w:rsidR="00297135" w:rsidRPr="004929D3" w:rsidRDefault="004929D3">
      <w:pPr>
        <w:pStyle w:val="Heading1"/>
        <w:rPr>
          <w:rFonts w:cstheme="majorHAnsi"/>
        </w:rPr>
      </w:pPr>
      <w:r w:rsidRPr="004929D3">
        <w:rPr>
          <w:rFonts w:cstheme="majorHAnsi"/>
        </w:rPr>
        <w:t>How to Use Enclomiphene</w:t>
      </w:r>
    </w:p>
    <w:p w14:paraId="6D621781" w14:textId="77777777" w:rsidR="00297135" w:rsidRPr="004929D3" w:rsidRDefault="004929D3">
      <w:pPr>
        <w:rPr>
          <w:rFonts w:asciiTheme="majorHAnsi" w:hAnsiTheme="majorHAnsi" w:cstheme="majorHAnsi"/>
        </w:rPr>
      </w:pPr>
      <w:r w:rsidRPr="004929D3">
        <w:rPr>
          <w:rFonts w:asciiTheme="majorHAnsi" w:hAnsiTheme="majorHAnsi" w:cstheme="majorHAnsi"/>
        </w:rPr>
        <w:t>Typical dosage is 12.5 to 25 mg taken orally once daily. Dosage and duration should be customized by your healthcare provider based on your specific hea</w:t>
      </w:r>
      <w:r w:rsidRPr="004929D3">
        <w:rPr>
          <w:rFonts w:asciiTheme="majorHAnsi" w:hAnsiTheme="majorHAnsi" w:cstheme="majorHAnsi"/>
        </w:rPr>
        <w:t>lth needs. Blood tests are usually required to monitor your hormone levels during treatment.</w:t>
      </w:r>
    </w:p>
    <w:p w14:paraId="672CA619" w14:textId="77777777" w:rsidR="00297135" w:rsidRPr="004929D3" w:rsidRDefault="004929D3">
      <w:pPr>
        <w:pStyle w:val="Heading1"/>
        <w:rPr>
          <w:rFonts w:cstheme="majorHAnsi"/>
        </w:rPr>
      </w:pPr>
      <w:r w:rsidRPr="004929D3">
        <w:rPr>
          <w:rFonts w:cstheme="majorHAnsi"/>
        </w:rPr>
        <w:lastRenderedPageBreak/>
        <w:t>Possible Side Effects</w:t>
      </w:r>
    </w:p>
    <w:p w14:paraId="36ECFF33" w14:textId="77777777" w:rsidR="00297135" w:rsidRPr="004929D3" w:rsidRDefault="004929D3">
      <w:pPr>
        <w:rPr>
          <w:rFonts w:asciiTheme="majorHAnsi" w:hAnsiTheme="majorHAnsi" w:cstheme="majorHAnsi"/>
        </w:rPr>
      </w:pPr>
      <w:r w:rsidRPr="004929D3">
        <w:rPr>
          <w:rFonts w:asciiTheme="majorHAnsi" w:hAnsiTheme="majorHAnsi" w:cstheme="majorHAnsi"/>
        </w:rPr>
        <w:t>- Headaches</w:t>
      </w:r>
      <w:r w:rsidRPr="004929D3">
        <w:rPr>
          <w:rFonts w:asciiTheme="majorHAnsi" w:hAnsiTheme="majorHAnsi" w:cstheme="majorHAnsi"/>
        </w:rPr>
        <w:br/>
        <w:t>- Nausea</w:t>
      </w:r>
      <w:r w:rsidRPr="004929D3">
        <w:rPr>
          <w:rFonts w:asciiTheme="majorHAnsi" w:hAnsiTheme="majorHAnsi" w:cstheme="majorHAnsi"/>
        </w:rPr>
        <w:br/>
        <w:t>- Mood changes</w:t>
      </w:r>
      <w:r w:rsidRPr="004929D3">
        <w:rPr>
          <w:rFonts w:asciiTheme="majorHAnsi" w:hAnsiTheme="majorHAnsi" w:cstheme="majorHAnsi"/>
        </w:rPr>
        <w:br/>
        <w:t>- Visual disturbances</w:t>
      </w:r>
      <w:r w:rsidRPr="004929D3">
        <w:rPr>
          <w:rFonts w:asciiTheme="majorHAnsi" w:hAnsiTheme="majorHAnsi" w:cstheme="majorHAnsi"/>
        </w:rPr>
        <w:br/>
        <w:t>- Gynecomastia (enlarged breast tissue)</w:t>
      </w:r>
      <w:r w:rsidRPr="004929D3">
        <w:rPr>
          <w:rFonts w:asciiTheme="majorHAnsi" w:hAnsiTheme="majorHAnsi" w:cstheme="majorHAnsi"/>
        </w:rPr>
        <w:br/>
        <w:t>- Elevated liver enzymes</w:t>
      </w:r>
      <w:r w:rsidRPr="004929D3">
        <w:rPr>
          <w:rFonts w:asciiTheme="majorHAnsi" w:hAnsiTheme="majorHAnsi" w:cstheme="majorHAnsi"/>
        </w:rPr>
        <w:br/>
        <w:t>- Rare: blood clot</w:t>
      </w:r>
      <w:r w:rsidRPr="004929D3">
        <w:rPr>
          <w:rFonts w:asciiTheme="majorHAnsi" w:hAnsiTheme="majorHAnsi" w:cstheme="majorHAnsi"/>
        </w:rPr>
        <w:t>s or liver problems</w:t>
      </w:r>
    </w:p>
    <w:p w14:paraId="3D071381" w14:textId="77777777" w:rsidR="00297135" w:rsidRPr="004929D3" w:rsidRDefault="004929D3">
      <w:pPr>
        <w:pStyle w:val="Heading1"/>
        <w:rPr>
          <w:rFonts w:cstheme="majorHAnsi"/>
        </w:rPr>
      </w:pPr>
      <w:r w:rsidRPr="004929D3">
        <w:rPr>
          <w:rFonts w:cstheme="majorHAnsi"/>
        </w:rPr>
        <w:t>Who Should Avoid Enclomiphene?</w:t>
      </w:r>
    </w:p>
    <w:p w14:paraId="53841CBF" w14:textId="77777777" w:rsidR="00297135" w:rsidRPr="004929D3" w:rsidRDefault="004929D3">
      <w:pPr>
        <w:rPr>
          <w:rFonts w:asciiTheme="majorHAnsi" w:hAnsiTheme="majorHAnsi" w:cstheme="majorHAnsi"/>
        </w:rPr>
      </w:pPr>
      <w:r w:rsidRPr="004929D3">
        <w:rPr>
          <w:rFonts w:asciiTheme="majorHAnsi" w:hAnsiTheme="majorHAnsi" w:cstheme="majorHAnsi"/>
        </w:rPr>
        <w:t>Avoid this medication if you have:</w:t>
      </w:r>
      <w:r w:rsidRPr="004929D3">
        <w:rPr>
          <w:rFonts w:asciiTheme="majorHAnsi" w:hAnsiTheme="majorHAnsi" w:cstheme="majorHAnsi"/>
        </w:rPr>
        <w:br/>
        <w:t>- Liver disease</w:t>
      </w:r>
      <w:r w:rsidRPr="004929D3">
        <w:rPr>
          <w:rFonts w:asciiTheme="majorHAnsi" w:hAnsiTheme="majorHAnsi" w:cstheme="majorHAnsi"/>
        </w:rPr>
        <w:br/>
        <w:t>- Uncontrolled thyroid or adrenal disorders</w:t>
      </w:r>
      <w:r w:rsidRPr="004929D3">
        <w:rPr>
          <w:rFonts w:asciiTheme="majorHAnsi" w:hAnsiTheme="majorHAnsi" w:cstheme="majorHAnsi"/>
        </w:rPr>
        <w:br/>
        <w:t>- A history of blood clots</w:t>
      </w:r>
      <w:r w:rsidRPr="004929D3">
        <w:rPr>
          <w:rFonts w:asciiTheme="majorHAnsi" w:hAnsiTheme="majorHAnsi" w:cstheme="majorHAnsi"/>
        </w:rPr>
        <w:br/>
        <w:t>- Allergic reactions to SERMs</w:t>
      </w:r>
      <w:r w:rsidRPr="004929D3">
        <w:rPr>
          <w:rFonts w:asciiTheme="majorHAnsi" w:hAnsiTheme="majorHAnsi" w:cstheme="majorHAnsi"/>
        </w:rPr>
        <w:br/>
        <w:t>- Heart disease (consult your doctor first)</w:t>
      </w:r>
    </w:p>
    <w:p w14:paraId="0E4F9FE9" w14:textId="77777777" w:rsidR="00297135" w:rsidRPr="004929D3" w:rsidRDefault="004929D3">
      <w:pPr>
        <w:pStyle w:val="Heading1"/>
        <w:rPr>
          <w:rFonts w:cstheme="majorHAnsi"/>
        </w:rPr>
      </w:pPr>
      <w:r w:rsidRPr="004929D3">
        <w:rPr>
          <w:rFonts w:cstheme="majorHAnsi"/>
        </w:rPr>
        <w:t>Talk to Y</w:t>
      </w:r>
      <w:r w:rsidRPr="004929D3">
        <w:rPr>
          <w:rFonts w:cstheme="majorHAnsi"/>
        </w:rPr>
        <w:t>our Provider</w:t>
      </w:r>
    </w:p>
    <w:p w14:paraId="1FB65CED" w14:textId="6CEDACC1" w:rsidR="00297135" w:rsidRPr="004929D3" w:rsidRDefault="004929D3">
      <w:pPr>
        <w:rPr>
          <w:rFonts w:asciiTheme="majorHAnsi" w:hAnsiTheme="majorHAnsi" w:cstheme="majorHAnsi"/>
        </w:rPr>
      </w:pPr>
      <w:r w:rsidRPr="004929D3">
        <w:rPr>
          <w:rFonts w:asciiTheme="majorHAnsi" w:hAnsiTheme="majorHAnsi" w:cstheme="majorHAnsi"/>
        </w:rPr>
        <w:t xml:space="preserve">If you are experiencing symptoms of male menopause, </w:t>
      </w:r>
      <w:r>
        <w:rPr>
          <w:rFonts w:asciiTheme="majorHAnsi" w:hAnsiTheme="majorHAnsi" w:cstheme="majorHAnsi"/>
        </w:rPr>
        <w:t>make a call and talk to us today!</w:t>
      </w:r>
      <w:bookmarkStart w:id="0" w:name="_GoBack"/>
      <w:bookmarkEnd w:id="0"/>
      <w:r w:rsidRPr="004929D3">
        <w:rPr>
          <w:rFonts w:asciiTheme="majorHAnsi" w:hAnsiTheme="majorHAnsi" w:cstheme="majorHAnsi"/>
        </w:rPr>
        <w:t xml:space="preserve"> Enclomiphene is a promising option that may help you regain energy, strength, and hormonal balance—safely and naturally.</w:t>
      </w:r>
    </w:p>
    <w:sectPr w:rsidR="00297135" w:rsidRPr="004929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97135"/>
    <w:rsid w:val="00326F90"/>
    <w:rsid w:val="004929D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748756"/>
  <w14:defaultImageDpi w14:val="300"/>
  <w15:docId w15:val="{D74A2852-692D-A44E-9478-51D29E22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512D92-2B1A-B947-B9A5-E7D5498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Heidi Katz</cp:lastModifiedBy>
  <cp:revision>2</cp:revision>
  <dcterms:created xsi:type="dcterms:W3CDTF">2025-06-04T22:29:00Z</dcterms:created>
  <dcterms:modified xsi:type="dcterms:W3CDTF">2025-06-04T22:29:00Z</dcterms:modified>
  <cp:category/>
</cp:coreProperties>
</file>